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4E" w:rsidRPr="004B484E" w:rsidRDefault="004B484E" w:rsidP="004B484E">
      <w:pPr>
        <w:spacing w:line="240" w:lineRule="auto"/>
        <w:textAlignment w:val="baseline"/>
        <w:rPr>
          <w:rFonts w:ascii="Lato" w:eastAsia="Times New Roman" w:hAnsi="Lato" w:cs="Times New Roman"/>
          <w:caps/>
          <w:color w:val="000000"/>
          <w:sz w:val="27"/>
          <w:szCs w:val="27"/>
        </w:rPr>
      </w:pPr>
      <w:r w:rsidRPr="004B484E">
        <w:rPr>
          <w:rFonts w:ascii="Lato" w:eastAsia="Times New Roman" w:hAnsi="Lato" w:cs="Times New Roman"/>
          <w:caps/>
          <w:color w:val="000000"/>
          <w:sz w:val="27"/>
          <w:szCs w:val="27"/>
        </w:rPr>
        <w:t>НАЦИОНАЛЬНЫЙ АНТИТЕРРОРИСТИЧЕСКИЙ КОМИТЕТ</w:t>
      </w:r>
    </w:p>
    <w:p w:rsidR="000824F6" w:rsidRDefault="000824F6"/>
    <w:p w:rsidR="004B484E" w:rsidRDefault="004B484E"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" name="Рисунок 1" descr="Как не стать жертвой террористического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е стать жертвой террористического ак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4E" w:rsidRPr="004B484E" w:rsidRDefault="004B484E" w:rsidP="004B484E">
      <w:pPr>
        <w:spacing w:after="0" w:line="330" w:lineRule="atLeast"/>
        <w:jc w:val="both"/>
        <w:textAlignment w:val="baseline"/>
        <w:outlineLvl w:val="1"/>
        <w:rPr>
          <w:rFonts w:ascii="Lato" w:eastAsia="Times New Roman" w:hAnsi="Lato" w:cs="Times New Roman"/>
          <w:caps/>
          <w:color w:val="000000"/>
          <w:sz w:val="24"/>
          <w:szCs w:val="24"/>
        </w:rPr>
      </w:pPr>
      <w:r w:rsidRPr="004B484E">
        <w:rPr>
          <w:rFonts w:ascii="Lato" w:eastAsia="Times New Roman" w:hAnsi="Lato" w:cs="Times New Roman"/>
          <w:caps/>
          <w:color w:val="000000"/>
          <w:sz w:val="24"/>
          <w:szCs w:val="24"/>
        </w:rPr>
        <w:t>КАК НЕ СТАТЬ ЖЕРТВОЙ ТЕРРОРИСТИЧЕСКОГО АКТА</w:t>
      </w:r>
    </w:p>
    <w:p w:rsidR="004B484E" w:rsidRDefault="004B484E" w:rsidP="004B484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4"/>
          <w:szCs w:val="24"/>
        </w:rPr>
      </w:pP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ОСНОВЫНЕ ПРИНЦИПЫ:</w:t>
      </w:r>
    </w:p>
    <w:p w:rsidR="004B484E" w:rsidRDefault="004B484E" w:rsidP="004B484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К террористическому акту невозможно заранее подготовиться.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Поэтому надо быть готовым к нему всегда.</w:t>
      </w:r>
    </w:p>
    <w:p w:rsidR="004B484E" w:rsidRPr="004B484E" w:rsidRDefault="004B484E" w:rsidP="004B484E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Террористы выбирают для атак известные и заметные цели,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 xml:space="preserve"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</w:t>
      </w:r>
      <w:proofErr w:type="gramStart"/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например</w:t>
      </w:r>
      <w:proofErr w:type="gramEnd"/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 xml:space="preserve"> досмотра до и после совершения теракта. Будьте внимательны, находясь в подобных местах.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  <w:t>Террористы действуют внезапно и, как правило, без предварительных предупреждений.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Будьте особо внимательны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Всегда и везде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 зале ожидания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 семье: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Разработайте план действий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 xml:space="preserve"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Подготовьте "тревожную сумку":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На работе: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Выясните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, где находятся резервные выходы.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Ознакомьтесь с планом эвакуации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из здания в случае ЧП.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Узнайте,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где хранятся средства противопожарной защиты и как ими пользоваться.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Постарайтесь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получить элементарные навыки оказания первой медицинской помощи.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 своем столе храните следующие предметы: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Угроза взрыва бомбы: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Примерно в 20% случаев террористы заранее предупреждают о готовящемся взрыве.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  <w:t>Иногда они звонят обычным сотрудникам. Если к Вам поступил подобный звонок: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Постарайтесь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Постарайтесь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 в здании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Во время эвакуации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старайтесь держаться подальше от окон.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Не толпитесь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перед эвакуированным зданием - освободите место для подъезда машин полиции, пожарных и т.д.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После взрыва бомбы: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Немедленно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покиньте здание: не пользуйтесь лифтами.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 сразу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 начался пожар: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Подойдя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Главная причина 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 xml:space="preserve"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можно ниже. Прикройте рот и нос носовым платком, желательно влажным. Дышите только через него. Старайтесь дышать неглубоко.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 Ваш дом (квартира) оказались вблизи эпицентра взрыва: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Осторожно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Немедленно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отключите все электроприборы. Погасите газ на плите и т.д.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Обзвоните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Проверьте,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как обстоят дела у соседей - им может понадобиться помощь.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 Вы находитесь вблизи места совершения теракта: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Сохраняйте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спокойствие и терпение.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Выполняйте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рекомендации местных официальных лиц.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Держите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включенными радио или ТВ для получения инструкций.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 Вас эвакуируют из дома: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Оденьте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одежду с длинными рукавами, плотные брюки и обувь на толстой подошве. Это может защитить от осколков стекла.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Не оставляйте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дома домашних животных.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Во время эвакуации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Старайтесь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держаться подальше от упавших линий электропередачи.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 самолете: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Следите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Не доверяйте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 Вы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Ваша главная задача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Знайте,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 xml:space="preserve"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lastRenderedPageBreak/>
        <w:t>средством связи с внешним миром.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Будьте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Помощь жертвам: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Если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Главная Ваша задача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 - как можно быстрее привести к пострадавшему профессионалов.</w:t>
      </w:r>
    </w:p>
    <w:p w:rsidR="004B484E" w:rsidRPr="004B484E" w:rsidRDefault="004B484E" w:rsidP="004B484E">
      <w:pPr>
        <w:spacing w:line="330" w:lineRule="atLeast"/>
        <w:textAlignment w:val="baseline"/>
        <w:rPr>
          <w:rFonts w:ascii="Lato" w:eastAsia="Times New Roman" w:hAnsi="Lato" w:cs="Times New Roman"/>
          <w:color w:val="000000"/>
          <w:sz w:val="24"/>
          <w:szCs w:val="24"/>
        </w:rPr>
      </w:pPr>
      <w:r w:rsidRPr="004B484E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Материал предоставлен: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</w:r>
      <w:bookmarkStart w:id="0" w:name="_GoBack"/>
      <w:r w:rsidRPr="004B484E">
        <w:rPr>
          <w:rFonts w:ascii="Lato" w:eastAsia="Times New Roman" w:hAnsi="Lato" w:cs="Times New Roman"/>
          <w:color w:val="000000"/>
          <w:sz w:val="24"/>
          <w:szCs w:val="24"/>
        </w:rPr>
        <w:t>Краевым государственным казённым образовательным учреждением «Учебно-методический центр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  <w:t>по гражданской обороне, чрезвычайным ситуациям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  <w:t>и пожарной безопасности Красноярского края»</w:t>
      </w:r>
      <w:r w:rsidRPr="004B484E">
        <w:rPr>
          <w:rFonts w:ascii="Lato" w:eastAsia="Times New Roman" w:hAnsi="Lato" w:cs="Times New Roman"/>
          <w:color w:val="000000"/>
          <w:sz w:val="24"/>
          <w:szCs w:val="24"/>
        </w:rPr>
        <w:br/>
        <w:t>Адрес: 660100, г. Красноярск, ул. Пролетарская, 155</w:t>
      </w:r>
    </w:p>
    <w:bookmarkEnd w:id="0"/>
    <w:p w:rsidR="004B484E" w:rsidRPr="004B484E" w:rsidRDefault="004B484E" w:rsidP="004B484E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color w:val="000000"/>
          <w:sz w:val="27"/>
          <w:szCs w:val="27"/>
        </w:rPr>
      </w:pPr>
      <w:r w:rsidRPr="004B484E">
        <w:rPr>
          <w:rFonts w:ascii="Lato" w:eastAsia="Times New Roman" w:hAnsi="Lato" w:cs="Times New Roman"/>
          <w:color w:val="000000"/>
          <w:sz w:val="27"/>
          <w:szCs w:val="27"/>
        </w:rPr>
        <w:t>Национальный антитеррористический комитет</w:t>
      </w:r>
    </w:p>
    <w:p w:rsidR="004B484E" w:rsidRDefault="004B484E"/>
    <w:sectPr w:rsidR="004B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4E"/>
    <w:rsid w:val="000824F6"/>
    <w:rsid w:val="004B484E"/>
    <w:rsid w:val="007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2E58"/>
  <w15:chartTrackingRefBased/>
  <w15:docId w15:val="{FFCABC38-22F4-4671-8D2B-9ABF1C07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4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84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4B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B484E"/>
    <w:rPr>
      <w:b/>
      <w:bCs/>
    </w:rPr>
  </w:style>
  <w:style w:type="paragraph" w:styleId="a4">
    <w:name w:val="Normal (Web)"/>
    <w:basedOn w:val="a"/>
    <w:uiPriority w:val="99"/>
    <w:semiHidden/>
    <w:unhideWhenUsed/>
    <w:rsid w:val="004B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27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883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4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2023-03-20T11:32:00Z</dcterms:created>
  <dcterms:modified xsi:type="dcterms:W3CDTF">2023-03-20T11:56:00Z</dcterms:modified>
</cp:coreProperties>
</file>